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2337" w14:textId="5D195BE2" w:rsidR="0012736C" w:rsidRDefault="00600762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1A2AED52">
          <v:group id="_x0000_s1026" style="position:absolute;left:0;text-align:left;margin-left:14.2pt;margin-top:17.35pt;width:359.6pt;height:977.8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000000">
        <w:rPr>
          <w:rFonts w:ascii="Verdana"/>
          <w:b/>
          <w:color w:val="231F20"/>
          <w:w w:val="95"/>
          <w:sz w:val="77"/>
        </w:rPr>
        <w:t>Broadband</w:t>
      </w:r>
      <w:r w:rsidR="00000000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000000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2DEDDDCE" w14:textId="4F6AC284" w:rsidR="0012736C" w:rsidRDefault="00AD2F65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1963062C" w14:textId="0CB7061B" w:rsidR="0012736C" w:rsidRDefault="00AD2F65">
      <w:pPr>
        <w:pStyle w:val="Heading1"/>
        <w:spacing w:before="59"/>
        <w:ind w:left="138"/>
        <w:rPr>
          <w:rFonts w:ascii="Franklin Gothic Heavy"/>
        </w:rPr>
      </w:pPr>
      <w:r>
        <w:rPr>
          <w:rFonts w:ascii="Franklin Gothic Heavy"/>
        </w:rPr>
        <w:t xml:space="preserve">Premium Plus and/or up </w:t>
      </w:r>
      <w:r w:rsidR="00142C32">
        <w:rPr>
          <w:rFonts w:ascii="Franklin Gothic Heavy"/>
        </w:rPr>
        <w:t>to</w:t>
      </w:r>
      <w:r>
        <w:rPr>
          <w:rFonts w:ascii="Franklin Gothic Heavy"/>
        </w:rPr>
        <w:t xml:space="preserve"> 25MBPS</w:t>
      </w:r>
    </w:p>
    <w:p w14:paraId="06F093C4" w14:textId="2F3F56F5" w:rsidR="0012736C" w:rsidRDefault="00000000">
      <w:pPr>
        <w:pStyle w:val="BodyText"/>
        <w:spacing w:before="92" w:after="33"/>
        <w:ind w:left="133"/>
      </w:pPr>
      <w:r>
        <w:pict w14:anchorId="7FE1F2C2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12736C" w14:paraId="01A7C214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56616825" w14:textId="77777777" w:rsidR="0012736C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71E53824" w14:textId="1E00EA35" w:rsidR="0012736C" w:rsidRDefault="00000000">
            <w:pPr>
              <w:pStyle w:val="TableParagraph"/>
              <w:spacing w:before="240"/>
              <w:ind w:left="7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AD2F65">
              <w:rPr>
                <w:rFonts w:ascii="Arial"/>
                <w:b/>
                <w:color w:val="231F20"/>
                <w:w w:val="115"/>
                <w:sz w:val="24"/>
              </w:rPr>
              <w:t>65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12736C" w14:paraId="0E06B061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1BCD3CA1" w14:textId="77777777" w:rsidR="0012736C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2B9BAB48" w14:textId="5C84D31B" w:rsidR="0012736C" w:rsidRDefault="00B30F3E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12736C" w14:paraId="1D3F6832" w14:textId="77777777">
        <w:trPr>
          <w:trHeight w:val="369"/>
        </w:trPr>
        <w:tc>
          <w:tcPr>
            <w:tcW w:w="4901" w:type="dxa"/>
          </w:tcPr>
          <w:p w14:paraId="31A93272" w14:textId="77777777" w:rsidR="0012736C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43012042" w14:textId="232685E0" w:rsidR="0012736C" w:rsidRDefault="00B30F3E" w:rsidP="00B30F3E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12736C" w14:paraId="5A9E87D2" w14:textId="77777777">
        <w:trPr>
          <w:trHeight w:val="375"/>
        </w:trPr>
        <w:tc>
          <w:tcPr>
            <w:tcW w:w="4901" w:type="dxa"/>
          </w:tcPr>
          <w:p w14:paraId="248D0AA7" w14:textId="77777777" w:rsidR="0012736C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51DE5CE4" w14:textId="79823DED" w:rsidR="0012736C" w:rsidRDefault="00B30F3E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$65</w:t>
            </w:r>
          </w:p>
        </w:tc>
      </w:tr>
      <w:tr w:rsidR="0012736C" w14:paraId="3F58D598" w14:textId="77777777">
        <w:trPr>
          <w:trHeight w:val="363"/>
        </w:trPr>
        <w:tc>
          <w:tcPr>
            <w:tcW w:w="4901" w:type="dxa"/>
          </w:tcPr>
          <w:p w14:paraId="0ECD59D6" w14:textId="77777777" w:rsidR="0012736C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76FC1259" w14:textId="3E46FB0E" w:rsidR="0012736C" w:rsidRPr="00B30F3E" w:rsidRDefault="00B30F3E" w:rsidP="00B30F3E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</w:t>
            </w:r>
          </w:p>
        </w:tc>
      </w:tr>
      <w:tr w:rsidR="0012736C" w14:paraId="0C005291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65D415D3" w14:textId="77777777" w:rsidR="0012736C" w:rsidRDefault="00000000">
            <w:pPr>
              <w:pStyle w:val="TableParagraph"/>
              <w:spacing w:before="47" w:line="261" w:lineRule="auto"/>
              <w:ind w:left="-15" w:right="450" w:hanging="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</w:p>
          <w:p w14:paraId="4E070C66" w14:textId="0C804A77" w:rsidR="00600762" w:rsidRPr="00600762" w:rsidRDefault="00600762" w:rsidP="00600762">
            <w:pPr>
              <w:rPr>
                <w:sz w:val="16"/>
                <w:szCs w:val="16"/>
              </w:rPr>
            </w:pPr>
            <w:hyperlink r:id="rId5" w:history="1">
              <w:r w:rsidRPr="00600762">
                <w:rPr>
                  <w:color w:val="0000FF"/>
                  <w:sz w:val="16"/>
                  <w:szCs w:val="16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7F737945" w14:textId="77777777" w:rsidR="0012736C" w:rsidRDefault="001273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36C" w14:paraId="69F45BDE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036C39F4" w14:textId="77777777" w:rsidR="0012736C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69F7FEBC" w14:textId="77777777" w:rsidR="0012736C" w:rsidRDefault="001273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36C" w14:paraId="5CE0DADD" w14:textId="77777777">
        <w:trPr>
          <w:trHeight w:val="352"/>
        </w:trPr>
        <w:tc>
          <w:tcPr>
            <w:tcW w:w="4901" w:type="dxa"/>
          </w:tcPr>
          <w:p w14:paraId="5E75513A" w14:textId="77777777" w:rsidR="0012736C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55BA0864" w14:textId="77777777" w:rsidR="0012736C" w:rsidRDefault="001273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36C" w14:paraId="6BBF8819" w14:textId="77777777">
        <w:trPr>
          <w:trHeight w:val="367"/>
        </w:trPr>
        <w:tc>
          <w:tcPr>
            <w:tcW w:w="4901" w:type="dxa"/>
          </w:tcPr>
          <w:p w14:paraId="393937C3" w14:textId="15B1741C" w:rsidR="0012736C" w:rsidRDefault="00AD2F65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631D07C2" w14:textId="5394C84E" w:rsidR="0012736C" w:rsidRDefault="00AD2F65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$10.00</w:t>
            </w:r>
          </w:p>
        </w:tc>
      </w:tr>
      <w:tr w:rsidR="0012736C" w14:paraId="0CB0C559" w14:textId="77777777">
        <w:trPr>
          <w:trHeight w:val="373"/>
        </w:trPr>
        <w:tc>
          <w:tcPr>
            <w:tcW w:w="4901" w:type="dxa"/>
          </w:tcPr>
          <w:p w14:paraId="2DD51321" w14:textId="185FDF62" w:rsidR="0012736C" w:rsidRDefault="00AD2F65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624BB021" w14:textId="4DB5FA95" w:rsidR="0012736C" w:rsidRDefault="00AD2F65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$15.00</w:t>
            </w:r>
          </w:p>
        </w:tc>
      </w:tr>
      <w:tr w:rsidR="0012736C" w14:paraId="0AF6507F" w14:textId="77777777">
        <w:trPr>
          <w:trHeight w:val="376"/>
        </w:trPr>
        <w:tc>
          <w:tcPr>
            <w:tcW w:w="4901" w:type="dxa"/>
          </w:tcPr>
          <w:p w14:paraId="748F9543" w14:textId="4AB4A175" w:rsidR="0012736C" w:rsidRDefault="00AD2F65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435E1271" w14:textId="21A55384" w:rsidR="0012736C" w:rsidRDefault="00AD2F65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$25.00</w:t>
            </w:r>
          </w:p>
        </w:tc>
      </w:tr>
      <w:tr w:rsidR="0012736C" w14:paraId="1620F391" w14:textId="77777777">
        <w:trPr>
          <w:trHeight w:val="452"/>
        </w:trPr>
        <w:tc>
          <w:tcPr>
            <w:tcW w:w="4901" w:type="dxa"/>
          </w:tcPr>
          <w:p w14:paraId="267ACAA4" w14:textId="45DA83E4" w:rsidR="0012736C" w:rsidRDefault="00AD2F65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4FBCB963" w14:textId="13B21116" w:rsidR="0012736C" w:rsidRDefault="00AD2F65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$5.00</w:t>
            </w:r>
          </w:p>
        </w:tc>
      </w:tr>
      <w:tr w:rsidR="0012736C" w14:paraId="3F165B92" w14:textId="77777777">
        <w:trPr>
          <w:trHeight w:val="448"/>
        </w:trPr>
        <w:tc>
          <w:tcPr>
            <w:tcW w:w="4901" w:type="dxa"/>
          </w:tcPr>
          <w:p w14:paraId="092CCB09" w14:textId="77777777" w:rsidR="0012736C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1675C514" w14:textId="77777777" w:rsidR="0012736C" w:rsidRDefault="001273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36C" w14:paraId="4CEE9ECA" w14:textId="77777777">
        <w:trPr>
          <w:trHeight w:val="375"/>
        </w:trPr>
        <w:tc>
          <w:tcPr>
            <w:tcW w:w="4901" w:type="dxa"/>
          </w:tcPr>
          <w:p w14:paraId="57C3B892" w14:textId="3695F8AC" w:rsidR="0012736C" w:rsidRDefault="00AD2F65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0A8C8C4A" w14:textId="3C4DBA8E" w:rsidR="0012736C" w:rsidRDefault="00AD2F65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12736C" w14:paraId="6986B6EA" w14:textId="77777777">
        <w:trPr>
          <w:trHeight w:val="460"/>
        </w:trPr>
        <w:tc>
          <w:tcPr>
            <w:tcW w:w="4901" w:type="dxa"/>
          </w:tcPr>
          <w:p w14:paraId="794E9627" w14:textId="13801912" w:rsidR="0012736C" w:rsidRDefault="00AD2F65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56E35026" w14:textId="42C2FB61" w:rsidR="0012736C" w:rsidRDefault="00AD2F65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$250</w:t>
            </w:r>
          </w:p>
        </w:tc>
      </w:tr>
      <w:tr w:rsidR="0012736C" w14:paraId="44E837B4" w14:textId="77777777">
        <w:trPr>
          <w:trHeight w:val="429"/>
        </w:trPr>
        <w:tc>
          <w:tcPr>
            <w:tcW w:w="4901" w:type="dxa"/>
          </w:tcPr>
          <w:p w14:paraId="70242B89" w14:textId="2D9FC313" w:rsidR="0012736C" w:rsidRDefault="0012736C">
            <w:pPr>
              <w:pStyle w:val="TableParagraph"/>
              <w:spacing w:before="146" w:line="263" w:lineRule="exact"/>
              <w:ind w:left="361"/>
              <w:rPr>
                <w:sz w:val="24"/>
              </w:rPr>
            </w:pPr>
          </w:p>
        </w:tc>
        <w:tc>
          <w:tcPr>
            <w:tcW w:w="1849" w:type="dxa"/>
          </w:tcPr>
          <w:p w14:paraId="36A722A0" w14:textId="7CD918CC" w:rsidR="0012736C" w:rsidRDefault="0012736C">
            <w:pPr>
              <w:pStyle w:val="TableParagraph"/>
              <w:spacing w:before="157" w:line="252" w:lineRule="exact"/>
              <w:ind w:left="457"/>
              <w:rPr>
                <w:rFonts w:ascii="Franklin Gothic Medium"/>
                <w:sz w:val="24"/>
              </w:rPr>
            </w:pPr>
          </w:p>
        </w:tc>
      </w:tr>
    </w:tbl>
    <w:p w14:paraId="1BADDD98" w14:textId="51566AB3" w:rsidR="0012736C" w:rsidRDefault="0012736C">
      <w:pPr>
        <w:pStyle w:val="BodyText"/>
        <w:spacing w:before="83"/>
        <w:ind w:left="520"/>
        <w:rPr>
          <w:rFonts w:ascii="Franklin Gothic Medium"/>
        </w:rPr>
      </w:pPr>
    </w:p>
    <w:p w14:paraId="781AC497" w14:textId="77777777" w:rsidR="0012736C" w:rsidRDefault="0012736C">
      <w:pPr>
        <w:pStyle w:val="BodyText"/>
        <w:spacing w:before="2"/>
        <w:rPr>
          <w:rFonts w:ascii="Franklin Gothic Medium"/>
          <w:sz w:val="12"/>
        </w:rPr>
      </w:pPr>
    </w:p>
    <w:p w14:paraId="35F4D3C9" w14:textId="58B0B825" w:rsidR="0012736C" w:rsidRDefault="00000000">
      <w:pPr>
        <w:pStyle w:val="Heading1"/>
        <w:spacing w:before="122"/>
        <w:ind w:left="135"/>
      </w:pPr>
      <w:r>
        <w:rPr>
          <w:color w:val="231F20"/>
          <w:w w:val="105"/>
        </w:rPr>
        <w:t>Discounts</w:t>
      </w:r>
    </w:p>
    <w:p w14:paraId="0C6D9479" w14:textId="3F00D6C6" w:rsidR="0012736C" w:rsidRDefault="003A226D">
      <w:pPr>
        <w:pStyle w:val="BodyText"/>
        <w:spacing w:before="113" w:line="254" w:lineRule="auto"/>
        <w:ind w:left="511" w:firstLine="2"/>
      </w:pPr>
      <w:r>
        <w:rPr>
          <w:color w:val="231F20"/>
        </w:rPr>
        <w:t>Pay by the year and receive two free months of service. Yearly price is $630.</w:t>
      </w:r>
    </w:p>
    <w:p w14:paraId="62E5A040" w14:textId="6DB7EB06" w:rsidR="0012736C" w:rsidRDefault="0012736C">
      <w:pPr>
        <w:pStyle w:val="BodyText"/>
        <w:spacing w:before="156"/>
        <w:ind w:left="511"/>
      </w:pPr>
    </w:p>
    <w:p w14:paraId="1E419D3B" w14:textId="77777777" w:rsidR="0012736C" w:rsidRDefault="0012736C">
      <w:pPr>
        <w:pStyle w:val="BodyText"/>
        <w:spacing w:before="3"/>
        <w:rPr>
          <w:sz w:val="22"/>
        </w:rPr>
      </w:pPr>
    </w:p>
    <w:p w14:paraId="0712447C" w14:textId="77777777" w:rsidR="003A226D" w:rsidRDefault="003A226D">
      <w:pPr>
        <w:pStyle w:val="Heading1"/>
        <w:ind w:left="142"/>
        <w:rPr>
          <w:color w:val="231F20"/>
          <w:w w:val="105"/>
        </w:rPr>
      </w:pPr>
    </w:p>
    <w:p w14:paraId="62659392" w14:textId="77777777" w:rsidR="003A226D" w:rsidRDefault="003A226D">
      <w:pPr>
        <w:pStyle w:val="Heading1"/>
        <w:ind w:left="142"/>
        <w:rPr>
          <w:color w:val="231F20"/>
          <w:w w:val="105"/>
        </w:rPr>
      </w:pPr>
    </w:p>
    <w:p w14:paraId="56399C13" w14:textId="62DA0E5B" w:rsidR="0012736C" w:rsidRDefault="00000000">
      <w:pPr>
        <w:pStyle w:val="Heading1"/>
        <w:ind w:left="142"/>
      </w:pPr>
      <w:r>
        <w:rPr>
          <w:color w:val="231F20"/>
          <w:w w:val="105"/>
        </w:rPr>
        <w:t>Speeds Provided with Plan</w:t>
      </w:r>
    </w:p>
    <w:p w14:paraId="7B257537" w14:textId="77777777" w:rsidR="0012736C" w:rsidRDefault="0012736C">
      <w:pPr>
        <w:pStyle w:val="BodyText"/>
        <w:spacing w:before="5"/>
        <w:rPr>
          <w:rFonts w:ascii="Arial"/>
          <w:b/>
          <w:sz w:val="10"/>
        </w:rPr>
      </w:pPr>
    </w:p>
    <w:p w14:paraId="670EC9E5" w14:textId="77777777" w:rsidR="0012736C" w:rsidRDefault="0012736C">
      <w:pPr>
        <w:rPr>
          <w:rFonts w:ascii="Arial"/>
          <w:sz w:val="10"/>
        </w:rPr>
        <w:sectPr w:rsidR="0012736C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3D644D67" w14:textId="77777777" w:rsidR="0012736C" w:rsidRDefault="00000000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</w:p>
    <w:p w14:paraId="4BFA41E2" w14:textId="5CEA1113" w:rsidR="0012736C" w:rsidRDefault="00DA2435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5ABE504B" w14:textId="744FCC0F" w:rsidR="0012736C" w:rsidRDefault="00000000">
      <w:pPr>
        <w:spacing w:before="100"/>
        <w:jc w:val="right"/>
        <w:rPr>
          <w:rFonts w:ascii="Franklin Gothic Medium"/>
          <w:sz w:val="24"/>
        </w:rPr>
      </w:pPr>
      <w:r>
        <w:br w:type="column"/>
      </w:r>
      <w:r w:rsidR="00AD2F65">
        <w:rPr>
          <w:rFonts w:ascii="Franklin Gothic Medium"/>
          <w:color w:val="231F20"/>
          <w:spacing w:val="-1"/>
          <w:sz w:val="24"/>
        </w:rPr>
        <w:t>25</w:t>
      </w:r>
    </w:p>
    <w:p w14:paraId="521B3B3D" w14:textId="0645F801" w:rsidR="0012736C" w:rsidRDefault="00AD2F65">
      <w:pPr>
        <w:pStyle w:val="BodyText"/>
        <w:spacing w:before="94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25</w:t>
      </w:r>
    </w:p>
    <w:p w14:paraId="79BC85DF" w14:textId="740B7A29" w:rsidR="0012736C" w:rsidRDefault="00713FA5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35</w:t>
      </w:r>
    </w:p>
    <w:p w14:paraId="5068BFBC" w14:textId="77777777" w:rsidR="0012736C" w:rsidRDefault="0012736C">
      <w:pPr>
        <w:pStyle w:val="BodyText"/>
        <w:spacing w:before="4"/>
        <w:rPr>
          <w:rFonts w:ascii="Franklin Gothic Medium"/>
          <w:sz w:val="29"/>
        </w:rPr>
      </w:pPr>
    </w:p>
    <w:p w14:paraId="5D9075B9" w14:textId="77777777" w:rsidR="0012736C" w:rsidRDefault="00000000">
      <w:pPr>
        <w:pStyle w:val="BodyText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000</w:t>
      </w:r>
    </w:p>
    <w:p w14:paraId="0A011FAA" w14:textId="77777777" w:rsidR="0012736C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 xml:space="preserve">Mbps </w:t>
      </w:r>
      <w:proofErr w:type="spellStart"/>
      <w:r>
        <w:rPr>
          <w:rFonts w:ascii="Franklin Gothic Medium"/>
          <w:color w:val="231F20"/>
        </w:rPr>
        <w:t>Mbps</w:t>
      </w:r>
      <w:proofErr w:type="spellEnd"/>
      <w:r>
        <w:rPr>
          <w:rFonts w:ascii="Franklin Gothic Medium"/>
          <w:color w:val="231F20"/>
        </w:rPr>
        <w:t xml:space="preserve"> </w:t>
      </w:r>
      <w:proofErr w:type="spellStart"/>
      <w:r>
        <w:rPr>
          <w:rFonts w:ascii="Franklin Gothic Medium"/>
          <w:color w:val="231F20"/>
        </w:rPr>
        <w:t>ms</w:t>
      </w:r>
      <w:proofErr w:type="spellEnd"/>
    </w:p>
    <w:p w14:paraId="68286DFC" w14:textId="77777777" w:rsidR="0012736C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72104359" w14:textId="77777777" w:rsidR="0012736C" w:rsidRDefault="0012736C">
      <w:pPr>
        <w:sectPr w:rsidR="0012736C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74F48F43" w14:textId="02BDB3A8" w:rsidR="0012736C" w:rsidRDefault="00DA2435">
      <w:pPr>
        <w:pStyle w:val="BodyText"/>
        <w:spacing w:before="37" w:line="324" w:lineRule="auto"/>
        <w:ind w:left="511" w:right="1109" w:firstLine="6"/>
      </w:pPr>
      <w:r>
        <w:rPr>
          <w:color w:val="231F20"/>
        </w:rPr>
        <w:t xml:space="preserve">No Additional Charges for Data Usage </w:t>
      </w:r>
    </w:p>
    <w:p w14:paraId="096D603D" w14:textId="77777777" w:rsidR="00DA2435" w:rsidRDefault="00DA2435">
      <w:pPr>
        <w:pStyle w:val="Heading1"/>
        <w:spacing w:before="182"/>
        <w:rPr>
          <w:color w:val="231F20"/>
          <w:w w:val="105"/>
        </w:rPr>
      </w:pPr>
    </w:p>
    <w:p w14:paraId="6528E6C3" w14:textId="776C1BA4" w:rsidR="0012736C" w:rsidRDefault="00000000">
      <w:pPr>
        <w:pStyle w:val="Heading1"/>
        <w:spacing w:before="182"/>
      </w:pPr>
      <w:r>
        <w:rPr>
          <w:color w:val="231F20"/>
          <w:w w:val="105"/>
        </w:rPr>
        <w:t>Network Management Policy</w:t>
      </w:r>
    </w:p>
    <w:p w14:paraId="6F128FBF" w14:textId="77777777" w:rsidR="00142C32" w:rsidRPr="00142C32" w:rsidRDefault="00000000" w:rsidP="00142C32">
      <w:pPr>
        <w:spacing w:before="100"/>
        <w:ind w:left="511"/>
        <w:rPr>
          <w:sz w:val="16"/>
          <w:szCs w:val="16"/>
        </w:rPr>
      </w:pPr>
      <w:hyperlink r:id="rId6" w:history="1">
        <w:r w:rsidR="00142C32" w:rsidRPr="00142C32">
          <w:rPr>
            <w:color w:val="0000FF"/>
            <w:sz w:val="16"/>
            <w:szCs w:val="16"/>
            <w:u w:val="single"/>
          </w:rPr>
          <w:t>POLICIES - Nez Perce Tribe Department of Technology Services (nezpercesystems.com)</w:t>
        </w:r>
      </w:hyperlink>
    </w:p>
    <w:p w14:paraId="744D5F1E" w14:textId="405AC41A" w:rsidR="0012736C" w:rsidRDefault="00142C32" w:rsidP="00142C32">
      <w:pPr>
        <w:pStyle w:val="Heading1"/>
        <w:spacing w:before="86"/>
        <w:ind w:left="0"/>
      </w:pPr>
      <w:r>
        <w:rPr>
          <w:color w:val="231F20"/>
          <w:w w:val="105"/>
        </w:rPr>
        <w:t xml:space="preserve">  Privacy Policy</w:t>
      </w:r>
    </w:p>
    <w:p w14:paraId="4C919212" w14:textId="77777777" w:rsidR="00142C32" w:rsidRPr="00142C32" w:rsidRDefault="00000000" w:rsidP="00142C32">
      <w:pPr>
        <w:spacing w:before="87"/>
        <w:ind w:left="511"/>
        <w:rPr>
          <w:sz w:val="16"/>
          <w:szCs w:val="16"/>
        </w:rPr>
      </w:pPr>
      <w:hyperlink r:id="rId7" w:history="1">
        <w:r w:rsidR="00142C32" w:rsidRPr="00142C32">
          <w:rPr>
            <w:color w:val="0000FF"/>
            <w:sz w:val="16"/>
            <w:szCs w:val="16"/>
            <w:u w:val="single"/>
          </w:rPr>
          <w:t>open-access-interconnection-policy.pdf (mybluehost.me)</w:t>
        </w:r>
      </w:hyperlink>
    </w:p>
    <w:p w14:paraId="5746F3B7" w14:textId="1348026C" w:rsidR="0012736C" w:rsidRDefault="0012736C">
      <w:pPr>
        <w:pStyle w:val="BodyText"/>
        <w:spacing w:before="87"/>
        <w:ind w:left="511"/>
      </w:pPr>
    </w:p>
    <w:p w14:paraId="27BBDA27" w14:textId="4396394C" w:rsidR="0012736C" w:rsidRDefault="00142C32" w:rsidP="00142C32">
      <w:pPr>
        <w:pStyle w:val="Heading1"/>
        <w:ind w:left="0"/>
      </w:pPr>
      <w:r>
        <w:rPr>
          <w:color w:val="231F20"/>
          <w:w w:val="105"/>
        </w:rPr>
        <w:t xml:space="preserve">  Customer Support</w:t>
      </w:r>
    </w:p>
    <w:p w14:paraId="6CACD911" w14:textId="65047792" w:rsidR="0012736C" w:rsidRDefault="00000000">
      <w:pPr>
        <w:pStyle w:val="BodyText"/>
        <w:spacing w:before="42"/>
        <w:ind w:left="134"/>
        <w:rPr>
          <w:rFonts w:ascii="Franklin Gothic Medium"/>
        </w:rPr>
      </w:pPr>
      <w:r>
        <w:br w:type="column"/>
      </w:r>
    </w:p>
    <w:p w14:paraId="3E104548" w14:textId="77777777" w:rsidR="0012736C" w:rsidRDefault="0012736C">
      <w:pPr>
        <w:rPr>
          <w:rFonts w:ascii="Franklin Gothic Medium"/>
        </w:rPr>
        <w:sectPr w:rsidR="0012736C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113EA869" w14:textId="77777777" w:rsidR="0012736C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2BCF8209" w14:textId="5DB8AE3E" w:rsidR="0012736C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AD2F65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AD2F65">
        <w:rPr>
          <w:color w:val="231F20"/>
        </w:rPr>
        <w:t>843-7307 option 1</w:t>
      </w:r>
    </w:p>
    <w:p w14:paraId="52BC6E75" w14:textId="11D0154E" w:rsidR="0012736C" w:rsidRDefault="00000000">
      <w:pPr>
        <w:pStyle w:val="BodyText"/>
        <w:spacing w:before="62"/>
        <w:ind w:left="200"/>
      </w:pPr>
      <w:hyperlink r:id="rId8" w:history="1">
        <w:r w:rsidR="00AD2F65" w:rsidRPr="000E1AD9">
          <w:rPr>
            <w:rStyle w:val="Hyperlink"/>
          </w:rPr>
          <w:t>https://nezpercesystems.com</w:t>
        </w:r>
      </w:hyperlink>
      <w:r w:rsidR="00AD2F65">
        <w:t xml:space="preserve"> </w:t>
      </w:r>
    </w:p>
    <w:p w14:paraId="21E65A85" w14:textId="77777777" w:rsidR="0012736C" w:rsidRDefault="0012736C">
      <w:pPr>
        <w:sectPr w:rsidR="0012736C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</w:p>
    <w:p w14:paraId="1D2B55E5" w14:textId="5D2E87B7" w:rsidR="0012736C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228AE0CD" w14:textId="77777777" w:rsidR="0012736C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44DECB33" w14:textId="77777777" w:rsidR="0012736C" w:rsidRDefault="0012736C">
      <w:pPr>
        <w:pStyle w:val="BodyText"/>
        <w:spacing w:before="2"/>
        <w:rPr>
          <w:rFonts w:ascii="Tahoma"/>
          <w:sz w:val="15"/>
        </w:rPr>
      </w:pPr>
    </w:p>
    <w:p w14:paraId="32263C3E" w14:textId="77777777" w:rsidR="0012736C" w:rsidRDefault="00000000">
      <w:pPr>
        <w:spacing w:before="100"/>
        <w:ind w:left="136"/>
      </w:pPr>
      <w:r>
        <w:t>Unique Plan Identifier: F0005937974123ABC456EMC789</w:t>
      </w:r>
    </w:p>
    <w:sectPr w:rsidR="0012736C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6C"/>
    <w:rsid w:val="0012736C"/>
    <w:rsid w:val="00142C32"/>
    <w:rsid w:val="003A226D"/>
    <w:rsid w:val="003D54FE"/>
    <w:rsid w:val="00600762"/>
    <w:rsid w:val="00713FA5"/>
    <w:rsid w:val="00AD2F65"/>
    <w:rsid w:val="00B30F3E"/>
    <w:rsid w:val="00D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B965BA6"/>
  <w15:docId w15:val="{32199E7F-8DE9-4C5A-8476-A7923DE3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2F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perce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ke.ric.mybluehost.me/wp-content/uploads/2018/05/open-access-interconnection-polic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percesystems.com/policies/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Facts Label Fixed- Intro Rate - Blank copy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8</cp:revision>
  <dcterms:created xsi:type="dcterms:W3CDTF">2024-06-26T16:30:00Z</dcterms:created>
  <dcterms:modified xsi:type="dcterms:W3CDTF">2024-09-27T17:31:00Z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2024-06-26T00:00:00Z</vt:filetime>
  </property>
</Properties>
</file>